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ФЕДЕРАЛЬНАЯ СЛУЖБА ГОСУДАРСТВЕННОЙ СТАТИСТИКИ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июня 2012 г. N 359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ПЛАНА ПРОТИВОДЕЙСТВИЯ КОРРУПЦИИ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ФЕДЕРАЛЬНОЙ СЛУЖБЕ ГОСУДАРСТВЕННОЙ СТАТИСТИКИ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2012 - 2013 ГОДЫ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поручений Правительства Российской Федерации от 06.04.2012 N ВЗ-П17-1929 об обеспечении реализации </w:t>
      </w:r>
      <w:hyperlink r:id="rId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13.03.2012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Минэкономразвития России от 14.03.2012 N 18645 и протокола заседания Правительственной комиссии по проведению административной реформы от 15.06.2012 N 134 приказываю: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8" w:history="1">
        <w:r>
          <w:rPr>
            <w:rFonts w:ascii="Calibri" w:hAnsi="Calibri" w:cs="Calibri"/>
            <w:color w:val="0000FF"/>
          </w:rPr>
          <w:t>План</w:t>
        </w:r>
      </w:hyperlink>
      <w:r>
        <w:rPr>
          <w:rFonts w:ascii="Calibri" w:hAnsi="Calibri" w:cs="Calibri"/>
        </w:rPr>
        <w:t xml:space="preserve"> противодействия коррупции в Федеральной службе государственной статистики на 2012 - 2013 годы (далее - План).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структурных подразделений центрального аппарата Росстата обеспечить выполнение </w:t>
      </w:r>
      <w:hyperlink w:anchor="Par2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.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территориальных органов Росстата обеспечить выполнение </w:t>
      </w:r>
      <w:hyperlink w:anchor="Par28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с приведением в соответствие с ним положений планов противодействия коррупции в территориальных органах Росстата.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Росстата от 19.10.2010 N 354 "Об утверждении Плана противодействия коррупции в Федеральной службе государственной статистики".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Контроль за исполнением настоящего Приказа возложить на заместителя руководителя К.Э. Лайкама.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А.Е.СУРИНОВ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94BC8" w:rsidSect="00863778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1F82" w:rsidRDefault="00DC1F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Росстата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июня 2012 г. N 359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28"/>
      <w:bookmarkEnd w:id="3"/>
      <w:r>
        <w:rPr>
          <w:rFonts w:ascii="Calibri" w:hAnsi="Calibri" w:cs="Calibri"/>
        </w:rPr>
        <w:t>ПЛАН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ПРОТИВОДЕЙСТВИЯ КОРРУПЦИИ В ФЕДЕРАЛЬНОЙ СЛУЖБЕ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СТАТИСТИКИ НА 2012 - 2013 ГОДЫ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┬─────────────────────────────────────────┬─────────────────────────────────┬───────────────┬─────────────────────────────┐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N  │               Мероприятия               │    Ответственные исполнители    │Срок исполнения│     Ожидаемый результат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п/п │             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1  │                    2                    │                3                │       4       │              5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─────────────────┴─────────────────────────────────┴───────────────┴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4" w:name="Par38"/>
      <w:bookmarkEnd w:id="4"/>
      <w:r>
        <w:rPr>
          <w:rFonts w:ascii="Courier New" w:hAnsi="Courier New" w:cs="Courier New"/>
          <w:sz w:val="18"/>
          <w:szCs w:val="18"/>
        </w:rPr>
        <w:t>│               1. Повышение эффективности механизмов урегулирования конфликта интересов, обеспечение соблюдения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федеральными государственными служащими ограничений, запретов и принципов служебного поведения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в связи с исполнением ими должностных обязанностей, а также ответственности за их нарушение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─────────────────┬─────────────────────────────────┬───────────────┬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│1.1. │Обеспечение действенного функционирования│Административное управление,     │ежеквартально  │Повышение эффективности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│Комиссии по соблюдению требований к слу- │территориальные органы Росстата  │               │деятельности Комиссии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│жебному поведению федеральных государст- │                                 │               │центрального аппарата и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│венных служащих и урегулированию конфлик-│                                 │               │территориальных органов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 интересов (далее - Комиссия)          │                                 │               │Росстата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│1.1.1. Разработка и утверждение ведомст- │Отдел государственной службы и   │постоянно с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│венных актов, конкретизирующих механизмы │кадров Административного         │учетом измене-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│урегулирования конфликта интересов феде- │управления, отделы в             │ний законода-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│ральных государственных гражданских слу- │территориальных органах Росстата,│тельства о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│жащих, на основании нормативных правовых │ответственные за работу по       │государственной│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│актов Президента Российской Федерации,   │профилактике коррупционных и иных│гражданской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│Правительства Российской Федерации       │правонарушений                   │службе, по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│1.1.2. Проведение заседаний Комиссии     │                                 │вопросам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│1.1.3. Проведение мониторинга исполнения │                                 │противодействия│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│должностных обязанностей государственных │                                 │коррупции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│гражданских служащих, подверженных риску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│коррупционных проявлений, и устранения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│таких рисков (в зависимости от корректи-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│ровки структуры, функций, задач структур-│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│ных подразделений Росстата, состава раз-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│личных комиссий)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│1.2. │Обеспечение усиления работы по профилак- │Административное управление,     │постоянно      │Сокращение случаев допущения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│тике коррупционных и иных правонарушений │территориальные органы Росстата  │               │федеральными государственными│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│в соответствии с Национальной </w:t>
      </w:r>
      <w:hyperlink r:id="rId11" w:history="1">
        <w:r>
          <w:rPr>
            <w:rFonts w:ascii="Courier New" w:hAnsi="Courier New" w:cs="Courier New"/>
            <w:color w:val="0000FF"/>
            <w:sz w:val="18"/>
            <w:szCs w:val="18"/>
          </w:rPr>
          <w:t>стратегией</w:t>
        </w:r>
      </w:hyperlink>
      <w:r>
        <w:rPr>
          <w:rFonts w:ascii="Courier New" w:hAnsi="Courier New" w:cs="Courier New"/>
          <w:sz w:val="18"/>
          <w:szCs w:val="18"/>
        </w:rPr>
        <w:t xml:space="preserve"> │                                 │               │гражданскими служащими Рос-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│противодействия коррупции, утвержденной  │                                 │               │стата, его территориальных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│Указом Президента Российской Федерации от│                                 │               │органов нарушения норм зако-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│13.04.2010 N 460, и Национальным </w:t>
      </w:r>
      <w:hyperlink r:id="rId12" w:history="1">
        <w:r>
          <w:rPr>
            <w:rFonts w:ascii="Courier New" w:hAnsi="Courier New" w:cs="Courier New"/>
            <w:color w:val="0000FF"/>
            <w:sz w:val="18"/>
            <w:szCs w:val="18"/>
          </w:rPr>
          <w:t>планом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                 │               │нодательства, устанавливаю-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│противодействия коррупции на 2012 - 2013 │                                 │               │щего правила, ограничения и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│годы, утвержденным Указом Президента     │                                 │               │запреты в служебной деятель-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 от 13.03.2012 N 297 │                                 │               │ности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│1.2.1. При приеме на работу осуществлять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│проверку сведений: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об образовании;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 вхождении в состав учредителей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│коммерческих организаций или о занятии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│предпринимательской деятельностью;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 наличии судимости;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о наличии гражданства Российской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   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│1.3. │Организация проведения в порядке, предус-│Административное управление,     │в течение      │Снижение коррупционных рисков│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│мотренном нормативными правовыми актами  │Комиссия, территориальные органы │2012 - 2013 гг.│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│Российской Федерации, проверок по случаям│Росстата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│несоблюдения федеральными государствен-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│ными гражданскими служащими ограничений,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│запретов и неисполнения обязанностей,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│установленных в целях противодействия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│коррупции, нарушения ограничений, касаю-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│щихся получения подарков, и порядка сдачи│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│подарка, а также применение соответству-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│ющих мер юридической ответственности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│1.4. │Осуществление контроля исполнения феде-  │Административное управление,     │постоянно      │Снижение коррупционных рисков│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│ральными государственными служащими обя- │структурные подразделения цент-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│занности по уведомлению представителя    │рального аппарата, территориаль-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│нанимателя о выполнении иной оплачиваемой│ные органы Росстата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│работы       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│1.5. │Организация систематического проведения  │Административное управление,     │ежегодно       │Снижение коррупционных рисков│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│оценок коррупционных рисков, возникающих │структурные подразделения цент-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│при реализации Росстатом своих функций, и│рального аппарата, территориаль-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│внесение уточнений в перечень должностей │ные органы Росстата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│федеральной государственной гражданской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│службы, замещение которых связано с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│коррупционными рисками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│1.5.1. Осуществление контроля за ведением│                                 │               │Утверждение Реестра на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│утвержденного руководителем Росстата     │                                 │               │2012 г. и 2013 г.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│Реестра должностей федеральной государст-│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│венной гражданской службы, включенных в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r:id="rId13" w:history="1">
        <w:r>
          <w:rPr>
            <w:rFonts w:ascii="Courier New" w:hAnsi="Courier New" w:cs="Courier New"/>
            <w:color w:val="0000FF"/>
            <w:sz w:val="18"/>
            <w:szCs w:val="18"/>
          </w:rPr>
          <w:t>перечень</w:t>
        </w:r>
      </w:hyperlink>
      <w:r>
        <w:rPr>
          <w:rFonts w:ascii="Courier New" w:hAnsi="Courier New" w:cs="Courier New"/>
          <w:sz w:val="18"/>
          <w:szCs w:val="18"/>
        </w:rPr>
        <w:t xml:space="preserve"> должностей, при назначении на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│которые граждане и при замещении которых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│федеральные государственные гражданские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│служащие обязаны представлять сведения о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│своих доходах, об имуществе и обязатель-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│ствах имущественного характера, а также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│сведения о доходах, об имуществе и обяза-│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│тельствах имущественного характера своих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│супруги (супруга) и несовершеннолетних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│детей, его актуализация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│1.6. │Проведение работы по выявлению случаев   │Административное управление,     │в течение      │Снижение коррупционных рисков│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│возникновения конфликта интересов, одной │территориальные органы Росстата  │2012 - 2013 гг.│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│из сторон которого являются лица, заме-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│щающие должности государственной службы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│категории "руководители", и осуществление│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│мер по предотвращению и урегулированию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│конфликта интересов, а также применение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│мер юридической ответственности, преду-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│смотренных законодательством Российской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│Федерации, и организация обсуждения во-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│проса о состоянии этой работы и мерах по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│ее совершенствованию на заседаниях колле-│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│гии          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│1.7. │Осуществление комплекса организационных, │Комиссия, Административное       │постоянно      │Снижение коррупционных рисков│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│разъяснительных и иных мер по соблюдению │управление (отдел государственной│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│федеральными государственными граждан-   │службы и кадров), территориальные│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│скими служащими ограничений, запретов и  │органы Росстата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 исполнению обязанностей, установленных│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│законодательством Российской Федерации в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│целях противодействия коррупции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│1.7.1. Проведение консультационной рабо-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│ты, ознакомление всех федеральных госу-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│дарственных служащих с вновь принятыми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│нормативными актами по антикоррупционной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│тематике     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│1.7.2. Актуализация информационного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│стенда по противодействию коррупции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│1.8. │Осуществление комплекса организационных, │Административное управление,     │4 квартал      │Профилактика нарушений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│разъяснительных и иных мер по соблюдению │структурные подразделения        │2012 года      │служебного поведения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│федеральными государственными граждан-   │центрального аппарата,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│скими служащими ограничений, касающихся  │территориальные органы Росстата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│получения подарков, в том числе направ-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│ленных на формирование негативного отно-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│шения к дарению подарков указанным служа-│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│щим в связи с исполнением ими служебных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│обязанностей 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 w:rsidP="00DC1F82">
      <w:pPr>
        <w:pStyle w:val="ConsPlusCell"/>
        <w:pBdr>
          <w:top w:val="single" w:sz="4" w:space="1" w:color="auto"/>
        </w:pBd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│1.9. │Организация доведения до лиц, замещающих │Административное управление,     │постоянно      │Профилактика нарушений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│должности федеральной государственной    │структурные подразделения        │               │служебного поведения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│гражданской службы, положений законода-  │центрального аппарата,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│тельства Российской Федерации о противо- │территориальные органы Росстата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│действии коррупции, в том числе об уста-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│новлении наказания за получение и дачу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│взятки, посредничество во взяточничестве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виде штрафов, кратных сумме взятки, об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│увольнении в связи с утратой доверия, о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│порядке проверки сведений, представляемых│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│федеральными государственными граждански-│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 служащими в соответствии с законода-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│тельством Российской Федерации о противо-│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│действии коррупции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│1.10.│Принятие нормативного правового акта,    │Административное управление      │после          │Повышение общего уровня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│обязывающего лиц, замещающих должности   │                                 │утверждения    │служебной культуры федераль-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│федеральной государственной гражданской  │                                 │Правительством │ных государственных граждан-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│службы, сообщать о получении ими подарка │                                 │Российской     │ских служащих Росстата, его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связи с исполнением служебных обязан-  │                                 │Федерации      │территориальных органов,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│ностей, разработанного на основании      │                                 │типового норма-│формирование неприязненного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│утвержденного Правительством Российской  │                                 │тивного акта   │отношения к коррупционным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типового нормативного акта     │                                 │               │проявлениям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│1.11.│Обеспечение прохождения повышения квали- │Административное управление      │в течение      │Повышение общего уровня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│фикации федеральными государственными    │(отдел организации обучения      │2012 - 2013 гг.│служебной культуры федераль-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│гражданскими служащими, в должностные    │персонала), территориальные      │               │ных государственных граждан-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│обязанности которых входит участие в     │органы Росстата                  │               │ских служащих Росстата, его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│противодействии коррупции                │                                 │               │территориальных органов,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│1.11.1. Программы, планы обучения по     │                                 │               │формирование неприязненного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│противодействию коррупции                │                                 │               │отношения к коррупционным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│1.11.2. Мониторинг индивидуальных планов │                                 │               │проявлениям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│профессионального развития федеральных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гражданских служащих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─────────────────┴─────────────────────────────────┴───────────────┴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5" w:name="Par197"/>
      <w:bookmarkEnd w:id="5"/>
      <w:r>
        <w:rPr>
          <w:rFonts w:ascii="Courier New" w:hAnsi="Courier New" w:cs="Courier New"/>
          <w:sz w:val="18"/>
          <w:szCs w:val="18"/>
        </w:rPr>
        <w:t>│                 2. Выявление и систематизация причин и условий проявления коррупции в деятельности Росстата,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              мониторинг коррупционных рисков и их устранение           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─────────────────┬─────────────────────────────────┬───────────────┬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│2.1. │Осуществление антикоррупционной эксперти-│Административное управление      │постоянно      │Недопущение закрепления на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│зы нормативных правовых актов, их проек- │(юридический отдел)              │               │нормативном уровне возможнос-│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│тов и иных документов с учетом мониторин-│                                 │               │тей для коррупционных прояв-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│га соответствующей правоприменительной   │                                 │               │лений, проведение антикорруп-│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│практики в целях выявления коррупциоген- │                                 │               │ционной экспертизы проектов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│ных факторов и последующего устранения   │                                 │               │нормативных правовых актов и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│таких факторов                           │                                 │               │действующих нормативных пра-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│вовых актов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│2.2. │Обеспечение участия независимых экспертов│Структурные подразделения цент-  │постоянно      │Недопущение закрепления на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проведении антикоррупционной экспертизы│рального аппарата - разработчики │               │нормативном уровне возможнос-│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│нормативных правовых актов, их проектов, │проектов нормативных правовых    │               │тей для коррупционных прояв-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│иных документов                          │актов                            │               │лений, проведение антикорруп-│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│ционной экспертизы проектов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│нормативных правовых актов и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│действующих нормативных пра-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│вовых актов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│2.3. │Обеспечение эффективного взаимодействия с│Административное управление      │постоянно      │Оперативное и эффективное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│правоохранительными органами и иными     │(отдел государственной службы    │               │реагирование на ставшие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│государственными органами по вопросам    │и кадров), отделы в территориаль-│               │известными факты коррупцион-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│организации противодействия коррупции в  │ных органах Росстата, ответствен-│               │ных проявлений в деятельности│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│Росстате                                 │ные за работу по профилактике    │               │отдельных федеральных госу-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│коррупционных и иных правонаруше-│               │дарственных гражданских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│ний                              │               │служащих Росстата, его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│территориальных органов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│2.4. │Внедрение в деятельность Росстата иннова-│Управление информационных ресур- │в течение      │Исключение возможности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│ционных технологий государственного      │сов и технологий, структурные    │2012 - 2013 гг.│коррупционных проявлений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│управления и администрирования           │подразделения центрального аппа-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│рата, территориальные органы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│Росстата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│2.5. │Обеспечение внедрения и (или) действен-  │Управление информационных ресур- │в течение      │Осуществление прозрачности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│ного функционирования межведомственного  │сов и технологий,                │2012 - 2013 гг.│документооборота, исключение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│электронного взаимодействия и электрон-  │Административное управление      │               │проявления коррупционных рис-│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│ного взаимодействия Росстата с гражданами│(отдел делопроизводства и конт-  │               │ков при рассмотрении обраще-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 организациями в рамках предоставления  │роля), территориальные органы    │               │ний граждан и организаций,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услуг                    │Росстата                         │               │отчет руководству,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│Администрации Президента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│2.6. │Обеспечение внедрения и (или) действен-  │Административное управление      │в течение      │Осуществление прозрачности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│ного функционирования единой системы     │(отдел делопроизводства и        │2012 - 2013 гг.│документооборота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│документооборота, позволяющей осуществ-  │контроля), территориальные органы│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│лять ведение учета и контроля исполнения │Росстата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│документов   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│2.7. │Совершенствование условий, процедур и    │Финансово-экономическое управле- │постоянно      │Достижение прозрачности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│механизмов государственных закупок       │ние, конкурсная комиссия, Управ- │               │конкурсных процедур, обеспе-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│ление информационных ресурсов и  │               │чение соответствия показате-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│технологий, Управление развития  │               │лей итогов выполнения госу-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│имущественного комплекса, Управ- │               │дарственных контрактов перво-│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│ление организации проведений     │               │начально заложенным в них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│переписей и сплошных обследований│               │параметрам и утвержденным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│показателям федерального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│бюджета, доклад руководству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│2.8. │Мониторинг и выявление коррупционных     │Финансово-экономическое управле- │постоянно      │Недопущение проявления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│рисков, в том числе причин и условий     │ние, конкурсная комиссия, Управ- │               │коррупционных действий при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│коррупции, в деятельности по размещению  │ление информационных ресурсов и  │               │размещении государственных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заказов и устранение     │технологий, Управление развития  │               │заказов. Целевое использова-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│выявленных коррупционных рисков          │имущественного комплекса, Управ- │               │ние и экономия бюджетных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│ление организации проведений     │               │средств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│переписей и сплошных обследова-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│ний, Комиссия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─────────────────┴─────────────────────────────────┴───────────────┴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6" w:name="Par266"/>
      <w:bookmarkEnd w:id="6"/>
      <w:r>
        <w:rPr>
          <w:rFonts w:ascii="Courier New" w:hAnsi="Courier New" w:cs="Courier New"/>
          <w:sz w:val="18"/>
          <w:szCs w:val="18"/>
        </w:rPr>
        <w:t>│       3. Взаимодействие Росстата с институтами гражданского общества и гражданами, а также создание эффективной системы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                  обратной связи, обеспечение доступности информации о деятельности Росстата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─────────────────┬─────────────────────────────────┬───────────────┬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│3.1. │Обеспечение размещения на официальном    │Административное управление,     │постоянно      │Открытость и достоверность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│интернет-сайте Росстата информации об    │Управление информационных ресур- │               │информации, оперативное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│антикоррупционной деятельности, ведение  │сов и технологий, территориальные│               │оповещение о коррупционных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│специализированного раздела, посвященного│органы Росстата                  │               │проявлениях в деятельности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│вопросам противодействия коррупции       │                                 │               │федеральных государственных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│3.1.1. Постоянное обновление и пополнение│                                 │               │гражданских служащих Росстата│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│интернет-сайта информацией об антикорруп-│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│ционной деятельности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│3.2. │Осуществление мер по созданию эффективной│Управление информационных ресур- │постоянно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│системы обратной связи, позволяющей кор- │сов и технологий, Административ-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│ректировать проводимую антикоррупционную │ное управление, территориальные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│работу на основе информации о ее резуль- │органы Росстата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│тативности, полученной от населения и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│институтов гражданского общества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│3.3. │Обеспечение возможности оперативного     │Управление информационных        │постоянно      │Оперативное принятие мер по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│представления гражданами и организациями │ресурсов и технологий,           │               │устранению коррупционных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│информации о фактах коррупции в Росстате │Административное управление,     │               │проявлений, доклад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│или нарушениях требований к служебному   │территориальные органы Росстата  │               │руководству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│поведению федеральных государственных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│гражданских служащих Росстата посредст-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│вом:         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функционирования "горячей линии" и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│"телефонов доверия" по вопросам противо-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│действия коррупции;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│- приема электронных сообщений на офици-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│альный интернет-сайт Росстата с обеспече-│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│нием возможности взаимодействия заявителя│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│с Росстатом с использованием компьютерных│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│технологий в режиме "он-лайн"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│3.4. │Обобщение практики рассмотрения получен- │Комиссия, структурные подразделе-│постоянно      │Своевременные ответы на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│ных в разных формах обращений граждан и  │ния центрального аппарата        │               │обращения граждан и принятие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│организаций по фактам проявления корруп- │Росстата в пределах компетенции, │               │необходимых мер по устранению│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│ции и повышение результативности этой    │территориальные органы Росстата  │               │коррупционных проявлений,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│работы                                   │                                 │               │доклад руководству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│3.4.1. Анализ поступивших обращений      │Отдел делопроизводства и контроля│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│Административного управления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│3.5. │Обеспечение эффективного взаимодействия  │Помощник руководителя, Комиссии  │постоянно      │Выработка эффективных форм и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│Росстата с институтами гражданского      │центрального аппарата и террито- │               │методов противодействия кор-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│общества по вопросам антикоррупционной   │риальных органов Росстата        │               │рупции с учетом специфики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│деятельности, в том числе с общественными│                                 │               │деятельности Росстата.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│объединениями, уставной задачей которых  │                                 │               │Обеспечение участия институ-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│является участие в противодействии       │                                 │               │тов гражданского общества в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│коррупции                                │                                 │               │противодействии коррупции в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│Росстате, ежегодные доклады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                                 │               │руководителю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│3.6. │Обеспечение эффективного взаимодействия  │Помощник, советник руководителя  │постоянно      │Ежеквартальные доклады руко-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│Росстата со средствами массовой информа- │Росстата, Административное управ-│               │водителю, руководителям тер-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│ции в сфере противодействия коррупции, в │ление, территориальные органы    │               │риториальных органов Росстата│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│том числе оказание содействия средствам  │Росстата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│массовой информации в широком освещении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│мер по противодействию коррупции, прини-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│маемых Росстатом, и придании гласности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│фактов коррупции в Росстате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│3.7. │Мониторинг публикаций в средствах        │Помощник, советник руководителя  │1 раз в квартал│Ежеквартальные доклады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│массовой информации о фактах проявления  │Росстата, Административное       │               │руководителю, руководителям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│коррупции в Росстате и организация       │управление, территориальные      │               │территориальных органов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│проверки таких фактов                    │органы Росстата                  │               │Росстата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┴─────────────────────────────────────────┴─────────────────────────────────┴───────────────┴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bookmarkStart w:id="7" w:name="Par333"/>
      <w:bookmarkEnd w:id="7"/>
      <w:r>
        <w:rPr>
          <w:rFonts w:ascii="Courier New" w:hAnsi="Courier New" w:cs="Courier New"/>
          <w:sz w:val="18"/>
          <w:szCs w:val="18"/>
        </w:rPr>
        <w:t>│            4. Мероприятия Росстата, направленные на противодействие коррупции с учетом специфики его деятельности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┬─────────────────────────────────────────┬─────────────────────────────────┬───────────────┬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│4.1. │Оптимизация предоставления Росстатом     │Управление организации статисти- │постоянно      │Недопущение возможности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│государственных услуг, а также внедрение │ческого наблюдения и контроля,   │               │проявления коррупционных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 деятельность Росстата административных │Управление сводных статистических│               │проявлений при личном контак-│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│регламентов осуществления государственных│работ и общественных связей,     │               │те с гражданами при осуществ-│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│функций, предоставления государственных  │Управление статистики цен и      │               │лении государственных функций│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│услуг                                    │финансов, Административное управ-│               │и оказании государственных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│ление, территориальные органы    │               │услуг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                                         │Росстата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│4.2. │Проведение работы с руководителями кадро-│Административное управление      │постоянно      │Обмен опытом по профилактике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│вых подразделений территориальных органов│                                 │               │коррупционных и иных правона-│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│Росстата по вопросам организации исполне-│                                 │               │рушений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│ния положений законодательства Российской│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│Федерации по противодействию коррупции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│4.2.1. Включение в план проведения комп-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│лексных проверок территориальных органов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│вопросов противодействия коррупции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│4.2.2. Проведение консультаций с кадровы-│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│ми подразделениями территориальных орга-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│нов по вопросам противодействия коррупции│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│(информационные письма, методические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│рекомендации)                      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┼─────────────────────────────────────────┼─────────────────────────────────┼───────────────┼─────────────────────────────┤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│4.3. │Мероприятия по выполнению Росстатом      │Административное управление,     │ежеквартально  │Акты Росстата, доклад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│относящихся к его компетенции отдельных  │структурные подразделения цент-  │               │руководителю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│поручений, предусмотренных положениями   │рального аппарата, территориаль-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</w:t>
      </w:r>
      <w:hyperlink r:id="rId14" w:history="1">
        <w:r>
          <w:rPr>
            <w:rFonts w:ascii="Courier New" w:hAnsi="Courier New" w:cs="Courier New"/>
            <w:color w:val="0000FF"/>
            <w:sz w:val="18"/>
            <w:szCs w:val="18"/>
          </w:rPr>
          <w:t>Указа</w:t>
        </w:r>
      </w:hyperlink>
      <w:r>
        <w:rPr>
          <w:rFonts w:ascii="Courier New" w:hAnsi="Courier New" w:cs="Courier New"/>
          <w:sz w:val="18"/>
          <w:szCs w:val="18"/>
        </w:rPr>
        <w:t xml:space="preserve"> Президента Российской Федерации от │ные органы Росстата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│13.03.2012 N 297 "О Национальном плане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│противодействия коррупции на 2012 - 2013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│годы и внесении изменений в некоторые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│акты Президента Российской Федерации по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│вопросам противодействия коррупции"      │                                 │               │                             │</w:t>
      </w:r>
    </w:p>
    <w:p w:rsidR="00694BC8" w:rsidRDefault="00694BC8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┴─────────────────────────────────────────┴─────────────────────────────────┴───────────────┴─────────────────────────────┘</w:t>
      </w: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BC8" w:rsidRDefault="00694B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BC8" w:rsidRDefault="00694BC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3B8D" w:rsidRDefault="008F3B8D"/>
    <w:sectPr w:rsidR="008F3B8D" w:rsidSect="00351387">
      <w:pgSz w:w="16838" w:h="11905" w:orient="landscape"/>
      <w:pgMar w:top="1276" w:right="1134" w:bottom="851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77F" w:rsidRDefault="004A777F" w:rsidP="00351387">
      <w:pPr>
        <w:spacing w:after="0" w:line="240" w:lineRule="auto"/>
      </w:pPr>
      <w:r>
        <w:separator/>
      </w:r>
    </w:p>
  </w:endnote>
  <w:endnote w:type="continuationSeparator" w:id="0">
    <w:p w:rsidR="004A777F" w:rsidRDefault="004A777F" w:rsidP="0035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77F" w:rsidRDefault="004A777F" w:rsidP="00351387">
      <w:pPr>
        <w:spacing w:after="0" w:line="240" w:lineRule="auto"/>
      </w:pPr>
      <w:r>
        <w:separator/>
      </w:r>
    </w:p>
  </w:footnote>
  <w:footnote w:type="continuationSeparator" w:id="0">
    <w:p w:rsidR="004A777F" w:rsidRDefault="004A777F" w:rsidP="0035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87" w:rsidRDefault="00351387">
    <w:pPr>
      <w:pStyle w:val="a3"/>
      <w:jc w:val="center"/>
    </w:pPr>
  </w:p>
  <w:p w:rsidR="00351387" w:rsidRDefault="0035138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387" w:rsidRDefault="00351387">
    <w:pPr>
      <w:pStyle w:val="a3"/>
      <w:jc w:val="center"/>
    </w:pPr>
  </w:p>
  <w:p w:rsidR="00351387" w:rsidRDefault="003513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BC8"/>
    <w:rsid w:val="000207D0"/>
    <w:rsid w:val="00026584"/>
    <w:rsid w:val="000433E4"/>
    <w:rsid w:val="00055A32"/>
    <w:rsid w:val="00055AFE"/>
    <w:rsid w:val="00056C58"/>
    <w:rsid w:val="00064B01"/>
    <w:rsid w:val="000835F8"/>
    <w:rsid w:val="00083A71"/>
    <w:rsid w:val="00083E0C"/>
    <w:rsid w:val="000A5FAE"/>
    <w:rsid w:val="000C0E3C"/>
    <w:rsid w:val="000C2008"/>
    <w:rsid w:val="000D5095"/>
    <w:rsid w:val="00112554"/>
    <w:rsid w:val="001158FB"/>
    <w:rsid w:val="00117E77"/>
    <w:rsid w:val="00120F72"/>
    <w:rsid w:val="001338D2"/>
    <w:rsid w:val="00153026"/>
    <w:rsid w:val="00156BA6"/>
    <w:rsid w:val="00176FA5"/>
    <w:rsid w:val="00180956"/>
    <w:rsid w:val="0019476E"/>
    <w:rsid w:val="001A6737"/>
    <w:rsid w:val="001A772F"/>
    <w:rsid w:val="001B1C50"/>
    <w:rsid w:val="001B5B5F"/>
    <w:rsid w:val="001C14E0"/>
    <w:rsid w:val="001F1E61"/>
    <w:rsid w:val="001F6989"/>
    <w:rsid w:val="00204B03"/>
    <w:rsid w:val="0021169D"/>
    <w:rsid w:val="00214BD2"/>
    <w:rsid w:val="00226C80"/>
    <w:rsid w:val="00233F52"/>
    <w:rsid w:val="00243EAE"/>
    <w:rsid w:val="00246B82"/>
    <w:rsid w:val="002646D5"/>
    <w:rsid w:val="00280576"/>
    <w:rsid w:val="002A0008"/>
    <w:rsid w:val="002A10E9"/>
    <w:rsid w:val="002A2436"/>
    <w:rsid w:val="002A65B8"/>
    <w:rsid w:val="002B336F"/>
    <w:rsid w:val="002B56EE"/>
    <w:rsid w:val="002E4567"/>
    <w:rsid w:val="00331F52"/>
    <w:rsid w:val="00347E9B"/>
    <w:rsid w:val="00351387"/>
    <w:rsid w:val="00356DBE"/>
    <w:rsid w:val="00362D41"/>
    <w:rsid w:val="00380D91"/>
    <w:rsid w:val="00397ED6"/>
    <w:rsid w:val="003A4969"/>
    <w:rsid w:val="003A684A"/>
    <w:rsid w:val="003C38EC"/>
    <w:rsid w:val="003F51D5"/>
    <w:rsid w:val="00417E68"/>
    <w:rsid w:val="004227C4"/>
    <w:rsid w:val="004247DE"/>
    <w:rsid w:val="00434984"/>
    <w:rsid w:val="00450D36"/>
    <w:rsid w:val="004576DB"/>
    <w:rsid w:val="004631DA"/>
    <w:rsid w:val="00463F18"/>
    <w:rsid w:val="004929B3"/>
    <w:rsid w:val="00496DBB"/>
    <w:rsid w:val="004A20C1"/>
    <w:rsid w:val="004A5D74"/>
    <w:rsid w:val="004A777F"/>
    <w:rsid w:val="004D159E"/>
    <w:rsid w:val="004D494B"/>
    <w:rsid w:val="004E37A8"/>
    <w:rsid w:val="0051595F"/>
    <w:rsid w:val="00524CD2"/>
    <w:rsid w:val="00530AE9"/>
    <w:rsid w:val="00546AF5"/>
    <w:rsid w:val="00551B84"/>
    <w:rsid w:val="005757FA"/>
    <w:rsid w:val="005865E6"/>
    <w:rsid w:val="00596715"/>
    <w:rsid w:val="005A260C"/>
    <w:rsid w:val="005A564E"/>
    <w:rsid w:val="005B3F43"/>
    <w:rsid w:val="005E2556"/>
    <w:rsid w:val="005E62DD"/>
    <w:rsid w:val="006077B7"/>
    <w:rsid w:val="00634559"/>
    <w:rsid w:val="00651896"/>
    <w:rsid w:val="00653329"/>
    <w:rsid w:val="00662F8C"/>
    <w:rsid w:val="0067094B"/>
    <w:rsid w:val="00691642"/>
    <w:rsid w:val="00694BC8"/>
    <w:rsid w:val="006A4697"/>
    <w:rsid w:val="006B2209"/>
    <w:rsid w:val="006B4E8B"/>
    <w:rsid w:val="006B7D19"/>
    <w:rsid w:val="006E63DB"/>
    <w:rsid w:val="006F4102"/>
    <w:rsid w:val="007132CA"/>
    <w:rsid w:val="00721B33"/>
    <w:rsid w:val="007220E1"/>
    <w:rsid w:val="007452A5"/>
    <w:rsid w:val="00752257"/>
    <w:rsid w:val="0077556F"/>
    <w:rsid w:val="00781867"/>
    <w:rsid w:val="0078405D"/>
    <w:rsid w:val="007911BF"/>
    <w:rsid w:val="0079487A"/>
    <w:rsid w:val="007A51E3"/>
    <w:rsid w:val="007E092B"/>
    <w:rsid w:val="007E1ADE"/>
    <w:rsid w:val="00817C53"/>
    <w:rsid w:val="0082070F"/>
    <w:rsid w:val="008430AA"/>
    <w:rsid w:val="00852D6B"/>
    <w:rsid w:val="00864D94"/>
    <w:rsid w:val="008B5BFB"/>
    <w:rsid w:val="008B603D"/>
    <w:rsid w:val="008E7A0A"/>
    <w:rsid w:val="008F3B8D"/>
    <w:rsid w:val="008F5E74"/>
    <w:rsid w:val="00902030"/>
    <w:rsid w:val="00912880"/>
    <w:rsid w:val="009164C1"/>
    <w:rsid w:val="009177FF"/>
    <w:rsid w:val="00952E8B"/>
    <w:rsid w:val="00954CB9"/>
    <w:rsid w:val="00955C27"/>
    <w:rsid w:val="00961913"/>
    <w:rsid w:val="00994358"/>
    <w:rsid w:val="009D06D0"/>
    <w:rsid w:val="009F228A"/>
    <w:rsid w:val="009F5D7D"/>
    <w:rsid w:val="00A0280E"/>
    <w:rsid w:val="00A11870"/>
    <w:rsid w:val="00A1774A"/>
    <w:rsid w:val="00A22C85"/>
    <w:rsid w:val="00A411D3"/>
    <w:rsid w:val="00A4150F"/>
    <w:rsid w:val="00A503B8"/>
    <w:rsid w:val="00A50F48"/>
    <w:rsid w:val="00A67751"/>
    <w:rsid w:val="00A734FF"/>
    <w:rsid w:val="00A766FF"/>
    <w:rsid w:val="00AC0BCF"/>
    <w:rsid w:val="00AD2BA5"/>
    <w:rsid w:val="00AE1E6F"/>
    <w:rsid w:val="00AE505C"/>
    <w:rsid w:val="00AE7CE1"/>
    <w:rsid w:val="00AF7489"/>
    <w:rsid w:val="00B22E12"/>
    <w:rsid w:val="00B272C8"/>
    <w:rsid w:val="00B42B66"/>
    <w:rsid w:val="00B82D9A"/>
    <w:rsid w:val="00B87CE6"/>
    <w:rsid w:val="00BA4796"/>
    <w:rsid w:val="00BB1B15"/>
    <w:rsid w:val="00BB1DB0"/>
    <w:rsid w:val="00BB220A"/>
    <w:rsid w:val="00BC4DA3"/>
    <w:rsid w:val="00BF234B"/>
    <w:rsid w:val="00C01A8A"/>
    <w:rsid w:val="00C16E01"/>
    <w:rsid w:val="00C240B2"/>
    <w:rsid w:val="00C301A6"/>
    <w:rsid w:val="00C30860"/>
    <w:rsid w:val="00C33AE9"/>
    <w:rsid w:val="00C616BB"/>
    <w:rsid w:val="00C82741"/>
    <w:rsid w:val="00C8750E"/>
    <w:rsid w:val="00CA2B07"/>
    <w:rsid w:val="00CE3883"/>
    <w:rsid w:val="00CF13BB"/>
    <w:rsid w:val="00D11AAB"/>
    <w:rsid w:val="00D257FD"/>
    <w:rsid w:val="00D279F6"/>
    <w:rsid w:val="00D30CED"/>
    <w:rsid w:val="00D47E15"/>
    <w:rsid w:val="00D5573D"/>
    <w:rsid w:val="00D74F9A"/>
    <w:rsid w:val="00D76F60"/>
    <w:rsid w:val="00D91A6B"/>
    <w:rsid w:val="00D91EEF"/>
    <w:rsid w:val="00D93D88"/>
    <w:rsid w:val="00D95870"/>
    <w:rsid w:val="00DB613A"/>
    <w:rsid w:val="00DC1F82"/>
    <w:rsid w:val="00DC6CBA"/>
    <w:rsid w:val="00DD41C5"/>
    <w:rsid w:val="00E04B61"/>
    <w:rsid w:val="00E13705"/>
    <w:rsid w:val="00E415CD"/>
    <w:rsid w:val="00E52C8B"/>
    <w:rsid w:val="00E55B3F"/>
    <w:rsid w:val="00E563FD"/>
    <w:rsid w:val="00E57C7F"/>
    <w:rsid w:val="00E70D37"/>
    <w:rsid w:val="00E75F8A"/>
    <w:rsid w:val="00E76D92"/>
    <w:rsid w:val="00E80BFB"/>
    <w:rsid w:val="00E85428"/>
    <w:rsid w:val="00E94F52"/>
    <w:rsid w:val="00E96778"/>
    <w:rsid w:val="00EB4F98"/>
    <w:rsid w:val="00ED30F5"/>
    <w:rsid w:val="00ED6760"/>
    <w:rsid w:val="00EE0A9B"/>
    <w:rsid w:val="00EE1BE4"/>
    <w:rsid w:val="00EE70A1"/>
    <w:rsid w:val="00F238CE"/>
    <w:rsid w:val="00F23B31"/>
    <w:rsid w:val="00F40326"/>
    <w:rsid w:val="00F43415"/>
    <w:rsid w:val="00F44497"/>
    <w:rsid w:val="00F56D17"/>
    <w:rsid w:val="00F65514"/>
    <w:rsid w:val="00FC442E"/>
    <w:rsid w:val="00FC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B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94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4B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94B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5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387"/>
  </w:style>
  <w:style w:type="paragraph" w:styleId="a5">
    <w:name w:val="footer"/>
    <w:basedOn w:val="a"/>
    <w:link w:val="a6"/>
    <w:uiPriority w:val="99"/>
    <w:unhideWhenUsed/>
    <w:rsid w:val="0035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B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94B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94B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94B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35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387"/>
  </w:style>
  <w:style w:type="paragraph" w:styleId="a5">
    <w:name w:val="footer"/>
    <w:basedOn w:val="a"/>
    <w:link w:val="a6"/>
    <w:uiPriority w:val="99"/>
    <w:unhideWhenUsed/>
    <w:rsid w:val="0035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3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FE83B72BF24A78F77BD2504A8A96F1AA6A42C5317098F221CA9730402o7L" TargetMode="External"/><Relationship Id="rId13" Type="http://schemas.openxmlformats.org/officeDocument/2006/relationships/hyperlink" Target="consultantplus://offline/ref=2F2FE83B72BF24A78F77B43C03A8A96F1EA5AF295414098F221CA9730427383CEB68B550AA0A79D203o9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2FE83B72BF24A78F77B43C03A8A96F1EA6AB2D5717098F221CA9730402o7L" TargetMode="External"/><Relationship Id="rId12" Type="http://schemas.openxmlformats.org/officeDocument/2006/relationships/hyperlink" Target="consultantplus://offline/ref=2F2FE83B72BF24A78F77B43C03A8A96F1EA6AB2D5717098F221CA9730427383CEB68B550AA0A79DA03oF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2FE83B72BF24A78F77B43C03A8A96F1EA6AB2D5611098F221CA9730427383CEB68B550AA0A79D103oF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2F2FE83B72BF24A78F77B43C03A8A96F1EA6AB2D5717098F221CA9730402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6875</Words>
  <Characters>39194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Шульженко А.П.</dc:creator>
  <cp:lastModifiedBy>p39_VoronkovaEM</cp:lastModifiedBy>
  <cp:revision>2</cp:revision>
  <dcterms:created xsi:type="dcterms:W3CDTF">2020-06-02T09:39:00Z</dcterms:created>
  <dcterms:modified xsi:type="dcterms:W3CDTF">2020-06-02T09:39:00Z</dcterms:modified>
</cp:coreProperties>
</file>