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E" w:rsidRPr="00B35B4E" w:rsidRDefault="00B35B4E">
      <w:pPr>
        <w:pStyle w:val="ConsPlusNormal"/>
        <w:rPr>
          <w:rFonts w:ascii="Times New Roman" w:hAnsi="Times New Roman" w:cs="Times New Roman"/>
          <w:sz w:val="24"/>
          <w:szCs w:val="24"/>
        </w:rPr>
      </w:pPr>
      <w:bookmarkStart w:id="0" w:name="_GoBack"/>
      <w:bookmarkEnd w:id="0"/>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 xml:space="preserve">В соответствии с Федеральным </w:t>
      </w:r>
      <w:hyperlink r:id="rId5"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2009, N 29, ст. 3597, 3624, N 48, ст. 5719, N 51, ст. 6150, 6159; 2010, N 5, ст. 459, N 7, ст. 704, N 49, ст. 6413, N 51, ст. 6810; 2011, N 1, ст. 31, N 27, ст. 3866, N 29, ст. 4295, N 48, ст. 6730, N 49, ст. 7333, N 50, ст. 7337;</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2012, N 48, ст. 6744, N 50, ст. 6954, N 52, ст. 7571, N 53, ст. 7620, 7652; 2013, N 14, ст. 1665, N 19, ст. 2326, 2329) приказываю:</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 xml:space="preserve">В ОТНОШЕНИИ </w:t>
      </w:r>
      <w:proofErr w:type="gramStart"/>
      <w:r w:rsidRPr="00B35B4E">
        <w:rPr>
          <w:rFonts w:ascii="Times New Roman" w:hAnsi="Times New Roman" w:cs="Times New Roman"/>
          <w:sz w:val="24"/>
          <w:szCs w:val="24"/>
        </w:rPr>
        <w:t>ФЕДЕРАЛЬНЫХ</w:t>
      </w:r>
      <w:proofErr w:type="gramEnd"/>
      <w:r w:rsidRPr="00B35B4E">
        <w:rPr>
          <w:rFonts w:ascii="Times New Roman" w:hAnsi="Times New Roman" w:cs="Times New Roman"/>
          <w:sz w:val="24"/>
          <w:szCs w:val="24"/>
        </w:rPr>
        <w:t xml:space="preserve">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6"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w:t>
      </w:r>
      <w:proofErr w:type="gramStart"/>
      <w:r w:rsidRPr="00B35B4E">
        <w:rPr>
          <w:rFonts w:ascii="Times New Roman" w:hAnsi="Times New Roman" w:cs="Times New Roman"/>
          <w:sz w:val="24"/>
          <w:szCs w:val="24"/>
        </w:rPr>
        <w:t>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1.4. </w:t>
      </w:r>
      <w:proofErr w:type="gramStart"/>
      <w:r w:rsidRPr="00B35B4E">
        <w:rPr>
          <w:rFonts w:ascii="Times New Roman" w:hAnsi="Times New Roman" w:cs="Times New Roman"/>
          <w:sz w:val="24"/>
          <w:szCs w:val="24"/>
        </w:rPr>
        <w:t>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w:t>
      </w:r>
      <w:proofErr w:type="gramEnd"/>
      <w:r w:rsidRPr="00B35B4E">
        <w:rPr>
          <w:rFonts w:ascii="Times New Roman" w:hAnsi="Times New Roman" w:cs="Times New Roman"/>
          <w:sz w:val="24"/>
          <w:szCs w:val="24"/>
        </w:rPr>
        <w:t xml:space="preserve">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докладная (служебная) записка, содержащая признаки (факт) совершения </w:t>
      </w:r>
      <w:r w:rsidRPr="00B35B4E">
        <w:rPr>
          <w:rFonts w:ascii="Times New Roman" w:hAnsi="Times New Roman" w:cs="Times New Roman"/>
          <w:sz w:val="24"/>
          <w:szCs w:val="24"/>
        </w:rPr>
        <w:lastRenderedPageBreak/>
        <w:t>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2.4. </w:t>
      </w:r>
      <w:proofErr w:type="gramStart"/>
      <w:r w:rsidRPr="00B35B4E">
        <w:rPr>
          <w:rFonts w:ascii="Times New Roman" w:hAnsi="Times New Roman" w:cs="Times New Roman"/>
          <w:sz w:val="24"/>
          <w:szCs w:val="24"/>
        </w:rPr>
        <w:t>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w:t>
      </w:r>
      <w:proofErr w:type="gramEnd"/>
      <w:r w:rsidRPr="00B35B4E">
        <w:rPr>
          <w:rFonts w:ascii="Times New Roman" w:hAnsi="Times New Roman" w:cs="Times New Roman"/>
          <w:sz w:val="24"/>
          <w:szCs w:val="24"/>
        </w:rPr>
        <w:t xml:space="preserve">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2.5. </w:t>
      </w:r>
      <w:proofErr w:type="gramStart"/>
      <w:r w:rsidRPr="00B35B4E">
        <w:rPr>
          <w:rFonts w:ascii="Times New Roman" w:hAnsi="Times New Roman" w:cs="Times New Roman"/>
          <w:sz w:val="24"/>
          <w:szCs w:val="24"/>
        </w:rPr>
        <w:t>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w:t>
      </w:r>
      <w:proofErr w:type="gramEnd"/>
      <w:r w:rsidRPr="00B35B4E">
        <w:rPr>
          <w:rFonts w:ascii="Times New Roman" w:hAnsi="Times New Roman" w:cs="Times New Roman"/>
          <w:sz w:val="24"/>
          <w:szCs w:val="24"/>
        </w:rPr>
        <w:t>)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w:t>
      </w:r>
      <w:proofErr w:type="gramStart"/>
      <w:r w:rsidRPr="00B35B4E">
        <w:rPr>
          <w:rFonts w:ascii="Times New Roman" w:hAnsi="Times New Roman" w:cs="Times New Roman"/>
          <w:sz w:val="24"/>
          <w:szCs w:val="24"/>
        </w:rPr>
        <w:t>ии и ее</w:t>
      </w:r>
      <w:proofErr w:type="gramEnd"/>
      <w:r w:rsidRPr="00B35B4E">
        <w:rPr>
          <w:rFonts w:ascii="Times New Roman" w:hAnsi="Times New Roman" w:cs="Times New Roman"/>
          <w:sz w:val="24"/>
          <w:szCs w:val="24"/>
        </w:rPr>
        <w:t xml:space="preserve">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8"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координирует работу членов комиссии, организует взаимодействие и осуществляет </w:t>
      </w:r>
      <w:proofErr w:type="gramStart"/>
      <w:r w:rsidRPr="00B35B4E">
        <w:rPr>
          <w:rFonts w:ascii="Times New Roman" w:hAnsi="Times New Roman" w:cs="Times New Roman"/>
          <w:sz w:val="24"/>
          <w:szCs w:val="24"/>
        </w:rPr>
        <w:t>контроль за</w:t>
      </w:r>
      <w:proofErr w:type="gramEnd"/>
      <w:r w:rsidRPr="00B35B4E">
        <w:rPr>
          <w:rFonts w:ascii="Times New Roman" w:hAnsi="Times New Roman" w:cs="Times New Roman"/>
          <w:sz w:val="24"/>
          <w:szCs w:val="24"/>
        </w:rPr>
        <w:t xml:space="preserve">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 xml:space="preserve">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w:t>
      </w:r>
      <w:r w:rsidRPr="00B35B4E">
        <w:rPr>
          <w:rFonts w:ascii="Times New Roman" w:hAnsi="Times New Roman" w:cs="Times New Roman"/>
          <w:sz w:val="24"/>
          <w:szCs w:val="24"/>
        </w:rPr>
        <w:lastRenderedPageBreak/>
        <w:t>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собирают, обобщают и анализируют необходимую для подготовки письменного </w:t>
      </w:r>
      <w:r w:rsidRPr="00B35B4E">
        <w:rPr>
          <w:rFonts w:ascii="Times New Roman" w:hAnsi="Times New Roman" w:cs="Times New Roman"/>
          <w:sz w:val="24"/>
          <w:szCs w:val="24"/>
        </w:rPr>
        <w:lastRenderedPageBreak/>
        <w:t>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4.2. </w:t>
      </w:r>
      <w:proofErr w:type="gramStart"/>
      <w:r w:rsidRPr="00B35B4E">
        <w:rPr>
          <w:rFonts w:ascii="Times New Roman" w:hAnsi="Times New Roman" w:cs="Times New Roman"/>
          <w:sz w:val="24"/>
          <w:szCs w:val="24"/>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sidRPr="00B35B4E">
        <w:rPr>
          <w:rFonts w:ascii="Times New Roman" w:hAnsi="Times New Roman" w:cs="Times New Roman"/>
          <w:sz w:val="24"/>
          <w:szCs w:val="24"/>
        </w:rPr>
        <w:t xml:space="preserve"> В этом случае в объяснении должна быть сделана отметка о проведен</w:t>
      </w:r>
      <w:proofErr w:type="gramStart"/>
      <w:r w:rsidRPr="00B35B4E">
        <w:rPr>
          <w:rFonts w:ascii="Times New Roman" w:hAnsi="Times New Roman" w:cs="Times New Roman"/>
          <w:sz w:val="24"/>
          <w:szCs w:val="24"/>
        </w:rPr>
        <w:t>ии ау</w:t>
      </w:r>
      <w:proofErr w:type="gramEnd"/>
      <w:r w:rsidRPr="00B35B4E">
        <w:rPr>
          <w:rFonts w:ascii="Times New Roman" w:hAnsi="Times New Roman" w:cs="Times New Roman"/>
          <w:sz w:val="24"/>
          <w:szCs w:val="24"/>
        </w:rPr>
        <w:t xml:space="preserve">дио- или видеозаписи с указанием наименования и серийного номера </w:t>
      </w:r>
      <w:proofErr w:type="spellStart"/>
      <w:r w:rsidRPr="00B35B4E">
        <w:rPr>
          <w:rFonts w:ascii="Times New Roman" w:hAnsi="Times New Roman" w:cs="Times New Roman"/>
          <w:sz w:val="24"/>
          <w:szCs w:val="24"/>
        </w:rPr>
        <w:t>звуко</w:t>
      </w:r>
      <w:proofErr w:type="spellEnd"/>
      <w:r w:rsidRPr="00B35B4E">
        <w:rPr>
          <w:rFonts w:ascii="Times New Roman" w:hAnsi="Times New Roman" w:cs="Times New Roman"/>
          <w:sz w:val="24"/>
          <w:szCs w:val="24"/>
        </w:rPr>
        <w:t>-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w:t>
      </w:r>
      <w:proofErr w:type="gramStart"/>
      <w:r w:rsidRPr="00B35B4E">
        <w:rPr>
          <w:rFonts w:ascii="Times New Roman" w:hAnsi="Times New Roman" w:cs="Times New Roman"/>
          <w:sz w:val="24"/>
          <w:szCs w:val="24"/>
        </w:rPr>
        <w:t>ств пр</w:t>
      </w:r>
      <w:proofErr w:type="gramEnd"/>
      <w:r w:rsidRPr="00B35B4E">
        <w:rPr>
          <w:rFonts w:ascii="Times New Roman" w:hAnsi="Times New Roman" w:cs="Times New Roman"/>
          <w:sz w:val="24"/>
          <w:szCs w:val="24"/>
        </w:rPr>
        <w:t>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5.6. Время нахождения гражданского служащего, в отношении которого (по письменному заявлению которого) проводилась служебная проверка, в отпуске, </w:t>
      </w:r>
      <w:r w:rsidRPr="00B35B4E">
        <w:rPr>
          <w:rFonts w:ascii="Times New Roman" w:hAnsi="Times New Roman" w:cs="Times New Roman"/>
          <w:sz w:val="24"/>
          <w:szCs w:val="24"/>
        </w:rPr>
        <w:lastRenderedPageBreak/>
        <w:t>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w:t>
      </w:r>
      <w:proofErr w:type="gramStart"/>
      <w:r w:rsidRPr="00B35B4E">
        <w:rPr>
          <w:rFonts w:ascii="Times New Roman" w:hAnsi="Times New Roman" w:cs="Times New Roman"/>
          <w:sz w:val="24"/>
          <w:szCs w:val="24"/>
        </w:rPr>
        <w:t>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w:t>
      </w:r>
      <w:proofErr w:type="gramEnd"/>
      <w:r w:rsidRPr="00B35B4E">
        <w:rPr>
          <w:rFonts w:ascii="Times New Roman" w:hAnsi="Times New Roman" w:cs="Times New Roman"/>
          <w:sz w:val="24"/>
          <w:szCs w:val="24"/>
        </w:rPr>
        <w:t xml:space="preserve"> и иную охраняемую федеральным </w:t>
      </w:r>
      <w:hyperlink r:id="rId10"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5.9. </w:t>
      </w:r>
      <w:proofErr w:type="gramStart"/>
      <w:r w:rsidRPr="00B35B4E">
        <w:rPr>
          <w:rFonts w:ascii="Times New Roman" w:hAnsi="Times New Roman" w:cs="Times New Roman"/>
          <w:sz w:val="24"/>
          <w:szCs w:val="24"/>
        </w:rPr>
        <w:t>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w:t>
      </w:r>
      <w:proofErr w:type="gramEnd"/>
      <w:r w:rsidRPr="00B35B4E">
        <w:rPr>
          <w:rFonts w:ascii="Times New Roman" w:hAnsi="Times New Roman" w:cs="Times New Roman"/>
          <w:sz w:val="24"/>
          <w:szCs w:val="24"/>
        </w:rPr>
        <w:t xml:space="preserve">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xml:space="preserve">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w:t>
      </w:r>
      <w:proofErr w:type="gramStart"/>
      <w:r w:rsidRPr="00B35B4E">
        <w:rPr>
          <w:rFonts w:ascii="Times New Roman" w:hAnsi="Times New Roman" w:cs="Times New Roman"/>
          <w:sz w:val="24"/>
          <w:szCs w:val="24"/>
        </w:rPr>
        <w:t>В приказе о применении к гражданскому служащему взыскания в случае совершение им коррупционного правонарушения в качестве</w:t>
      </w:r>
      <w:proofErr w:type="gramEnd"/>
      <w:r w:rsidRPr="00B35B4E">
        <w:rPr>
          <w:rFonts w:ascii="Times New Roman" w:hAnsi="Times New Roman" w:cs="Times New Roman"/>
          <w:sz w:val="24"/>
          <w:szCs w:val="24"/>
        </w:rPr>
        <w:t xml:space="preserve"> основания применения взыскания указывается </w:t>
      </w:r>
      <w:hyperlink r:id="rId11"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2"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5.13. </w:t>
      </w:r>
      <w:proofErr w:type="gramStart"/>
      <w:r w:rsidRPr="00B35B4E">
        <w:rPr>
          <w:rFonts w:ascii="Times New Roman" w:hAnsi="Times New Roman" w:cs="Times New Roman"/>
          <w:sz w:val="24"/>
          <w:szCs w:val="24"/>
        </w:rPr>
        <w:t>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документы (или их копии), содержащие сведения, послужившие поводом для </w:t>
      </w:r>
      <w:r w:rsidRPr="00B35B4E">
        <w:rPr>
          <w:rFonts w:ascii="Times New Roman" w:hAnsi="Times New Roman" w:cs="Times New Roman"/>
          <w:sz w:val="24"/>
          <w:szCs w:val="24"/>
        </w:rPr>
        <w:lastRenderedPageBreak/>
        <w:t>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3"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фамилию, имя, отчество и замещаемую должность трех лиц,</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w:t>
      </w:r>
      <w:proofErr w:type="gramStart"/>
      <w:r w:rsidRPr="00B35B4E">
        <w:rPr>
          <w:rFonts w:ascii="Times New Roman" w:hAnsi="Times New Roman" w:cs="Times New Roman"/>
          <w:sz w:val="24"/>
          <w:szCs w:val="24"/>
        </w:rPr>
        <w:t>которые</w:t>
      </w:r>
      <w:proofErr w:type="gramEnd"/>
      <w:r w:rsidRPr="00B35B4E">
        <w:rPr>
          <w:rFonts w:ascii="Times New Roman" w:hAnsi="Times New Roman" w:cs="Times New Roman"/>
          <w:sz w:val="24"/>
          <w:szCs w:val="24"/>
        </w:rPr>
        <w:t xml:space="preserve">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дату)                (указать замещаемую</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совершившего</w:t>
      </w:r>
      <w:proofErr w:type="gramEnd"/>
      <w:r w:rsidRPr="00B35B4E">
        <w:rPr>
          <w:rFonts w:ascii="Times New Roman" w:hAnsi="Times New Roman" w:cs="Times New Roman"/>
          <w:sz w:val="24"/>
          <w:szCs w:val="24"/>
        </w:rPr>
        <w:t xml:space="preserve">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объяснение в письменной форме  по  факту  </w:t>
      </w:r>
      <w:proofErr w:type="gramStart"/>
      <w:r w:rsidRPr="00B35B4E">
        <w:rPr>
          <w:rFonts w:ascii="Times New Roman" w:hAnsi="Times New Roman" w:cs="Times New Roman"/>
          <w:sz w:val="24"/>
          <w:szCs w:val="24"/>
        </w:rPr>
        <w:t>совершенного</w:t>
      </w:r>
      <w:proofErr w:type="gramEnd"/>
      <w:r w:rsidRPr="00B35B4E">
        <w:rPr>
          <w:rFonts w:ascii="Times New Roman" w:hAnsi="Times New Roman" w:cs="Times New Roman"/>
          <w:sz w:val="24"/>
          <w:szCs w:val="24"/>
        </w:rPr>
        <w:t xml:space="preserve">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(наименование должности,</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принявшего</w:t>
      </w:r>
      <w:proofErr w:type="gramEnd"/>
      <w:r w:rsidRPr="00B35B4E">
        <w:rPr>
          <w:rFonts w:ascii="Times New Roman" w:hAnsi="Times New Roman" w:cs="Times New Roman"/>
          <w:sz w:val="24"/>
          <w:szCs w:val="24"/>
        </w:rPr>
        <w:t xml:space="preserve">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"__" ________________ 20__ г.                         </w:t>
      </w:r>
      <w:proofErr w:type="gramStart"/>
      <w:r w:rsidRPr="00B35B4E">
        <w:rPr>
          <w:rFonts w:ascii="Times New Roman" w:hAnsi="Times New Roman" w:cs="Times New Roman"/>
          <w:sz w:val="24"/>
          <w:szCs w:val="24"/>
        </w:rPr>
        <w:t>г</w:t>
      </w:r>
      <w:proofErr w:type="gramEnd"/>
      <w:r w:rsidRPr="00B35B4E">
        <w:rPr>
          <w:rFonts w:ascii="Times New Roman" w:hAnsi="Times New Roman" w:cs="Times New Roman"/>
          <w:sz w:val="24"/>
          <w:szCs w:val="24"/>
        </w:rPr>
        <w:t>.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(должность,</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фамилия, имя, отчество, в отношении которого (по письменному</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заявлению</w:t>
      </w:r>
      <w:proofErr w:type="gramEnd"/>
      <w:r w:rsidRPr="00B35B4E">
        <w:rPr>
          <w:rFonts w:ascii="Times New Roman" w:hAnsi="Times New Roman" w:cs="Times New Roman"/>
          <w:sz w:val="24"/>
          <w:szCs w:val="24"/>
        </w:rPr>
        <w:t xml:space="preserve">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отказался  от:  ознакомления с заключением; от  подписи  в  заключении;  </w:t>
      </w:r>
      <w:proofErr w:type="gramStart"/>
      <w:r w:rsidRPr="00B35B4E">
        <w:rPr>
          <w:rFonts w:ascii="Times New Roman" w:hAnsi="Times New Roman" w:cs="Times New Roman"/>
          <w:sz w:val="24"/>
          <w:szCs w:val="24"/>
        </w:rPr>
        <w:t>от</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(указываются мотивы отказа либо делается запись: "ничем свой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E"/>
    <w:rsid w:val="001E2C0B"/>
    <w:rsid w:val="002F712C"/>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2273EACF3224C47E4F88271720016076A50CDDA92354DAFP7nEN" TargetMode="External"/><Relationship Id="rId13" Type="http://schemas.openxmlformats.org/officeDocument/2006/relationships/hyperlink" Target="consultantplus://offline/ref=6B36570C272FBE863EF448A308DC1BB332273EACF3224C47E4F88271720016076A50CDDA92354DAFP7nEN" TargetMode="External"/><Relationship Id="rId3" Type="http://schemas.openxmlformats.org/officeDocument/2006/relationships/settings" Target="settings.xml"/><Relationship Id="rId7" Type="http://schemas.openxmlformats.org/officeDocument/2006/relationships/hyperlink" Target="consultantplus://offline/ref=6B36570C272FBE863EF448A308DC1BB33A2C30A4F62F114DECA18E73750F49106D19C1DB92354BPAn9N" TargetMode="External"/><Relationship Id="rId12" Type="http://schemas.openxmlformats.org/officeDocument/2006/relationships/hyperlink" Target="consultantplus://offline/ref=6B36570C272FBE863EF448A308DC1BB332273EACF3224C47E4F88271720016076A50CDDEP9n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36570C272FBE863EF448A308DC1BB332273EACF3224C47E4F88271720016076A50CDDA92354DACP7nEN" TargetMode="External"/><Relationship Id="rId11" Type="http://schemas.openxmlformats.org/officeDocument/2006/relationships/hyperlink" Target="consultantplus://offline/ref=6B36570C272FBE863EF448A308DC1BB332273EACF3224C47E4F88271720016076A50CDDEP9n6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openxmlformats.org/officeDocument/2006/relationships/theme" Target="theme/theme1.xml"/><Relationship Id="rId10" Type="http://schemas.openxmlformats.org/officeDocument/2006/relationships/hyperlink" Target="consultantplus://offline/ref=6B36570C272FBE863EF448A308DC1BB33A2C30A4F62F114DECA18E73750F49106D19C1DB92354BPAn9N" TargetMode="External"/><Relationship Id="rId4" Type="http://schemas.openxmlformats.org/officeDocument/2006/relationships/webSettings" Target="webSettings.xm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p39_VoronkovaEM</cp:lastModifiedBy>
  <cp:revision>2</cp:revision>
  <dcterms:created xsi:type="dcterms:W3CDTF">2020-06-02T09:08:00Z</dcterms:created>
  <dcterms:modified xsi:type="dcterms:W3CDTF">2020-06-02T09:08:00Z</dcterms:modified>
</cp:coreProperties>
</file>